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36" w:rsidRPr="00DD4800" w:rsidRDefault="00282C36" w:rsidP="00923F2B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282C36" w:rsidRDefault="00282C36" w:rsidP="00282C36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Forward Planner 2017/</w:t>
      </w:r>
      <w:r w:rsidRPr="00DD4800">
        <w:rPr>
          <w:rFonts w:ascii="Arial" w:hAnsi="Arial" w:cs="Arial"/>
          <w:b/>
          <w:sz w:val="24"/>
          <w:szCs w:val="24"/>
          <w:u w:val="single"/>
        </w:rPr>
        <w:t>2018</w:t>
      </w:r>
    </w:p>
    <w:p w:rsidR="00D6449C" w:rsidRDefault="00D6449C"/>
    <w:tbl>
      <w:tblPr>
        <w:tblStyle w:val="TableGrid"/>
        <w:tblW w:w="14291" w:type="dxa"/>
        <w:tblLook w:val="04A0" w:firstRow="1" w:lastRow="0" w:firstColumn="1" w:lastColumn="0" w:noHBand="0" w:noVBand="1"/>
      </w:tblPr>
      <w:tblGrid>
        <w:gridCol w:w="1374"/>
        <w:gridCol w:w="2063"/>
        <w:gridCol w:w="8729"/>
        <w:gridCol w:w="2125"/>
      </w:tblGrid>
      <w:tr w:rsidR="0084329E" w:rsidRPr="00DD4800" w:rsidTr="0084329E">
        <w:trPr>
          <w:trHeight w:val="1020"/>
          <w:tblHeader/>
        </w:trPr>
        <w:tc>
          <w:tcPr>
            <w:tcW w:w="1374" w:type="dxa"/>
            <w:shd w:val="clear" w:color="auto" w:fill="A6A6A6" w:themeFill="background1" w:themeFillShade="A6"/>
            <w:hideMark/>
          </w:tcPr>
          <w:p w:rsidR="0084329E" w:rsidRPr="00DD4800" w:rsidRDefault="0084329E" w:rsidP="00923F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Date of Meeting</w:t>
            </w:r>
          </w:p>
        </w:tc>
        <w:tc>
          <w:tcPr>
            <w:tcW w:w="2063" w:type="dxa"/>
            <w:shd w:val="clear" w:color="auto" w:fill="A6A6A6" w:themeFill="background1" w:themeFillShade="A6"/>
          </w:tcPr>
          <w:p w:rsidR="0084329E" w:rsidRPr="00DD4800" w:rsidRDefault="0084329E" w:rsidP="00923F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8729" w:type="dxa"/>
            <w:shd w:val="clear" w:color="auto" w:fill="A6A6A6" w:themeFill="background1" w:themeFillShade="A6"/>
            <w:noWrap/>
            <w:hideMark/>
          </w:tcPr>
          <w:p w:rsidR="0084329E" w:rsidRPr="00DD4800" w:rsidRDefault="0084329E" w:rsidP="00923F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2125" w:type="dxa"/>
            <w:shd w:val="clear" w:color="auto" w:fill="A6A6A6" w:themeFill="background1" w:themeFillShade="A6"/>
            <w:noWrap/>
            <w:hideMark/>
          </w:tcPr>
          <w:p w:rsidR="0084329E" w:rsidRPr="00DD4800" w:rsidRDefault="0084329E" w:rsidP="00923F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84329E" w:rsidRPr="00DD4800" w:rsidTr="0084329E">
        <w:trPr>
          <w:trHeight w:val="285"/>
        </w:trPr>
        <w:tc>
          <w:tcPr>
            <w:tcW w:w="1374" w:type="dxa"/>
            <w:shd w:val="clear" w:color="auto" w:fill="F2F2F2" w:themeFill="background1" w:themeFillShade="F2"/>
            <w:noWrap/>
          </w:tcPr>
          <w:p w:rsidR="0084329E" w:rsidRPr="00611DF1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 w:rsidRPr="00611DF1">
              <w:rPr>
                <w:rFonts w:ascii="Arial" w:hAnsi="Arial" w:cs="Arial"/>
                <w:sz w:val="24"/>
                <w:szCs w:val="24"/>
              </w:rPr>
              <w:t>Jan 2018</w:t>
            </w:r>
          </w:p>
        </w:tc>
        <w:tc>
          <w:tcPr>
            <w:tcW w:w="2063" w:type="dxa"/>
            <w:shd w:val="clear" w:color="auto" w:fill="F2F2F2" w:themeFill="background1" w:themeFillShade="F2"/>
          </w:tcPr>
          <w:p w:rsidR="0084329E" w:rsidRPr="00611DF1" w:rsidRDefault="00FD13E1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and Young Peoples Emotional Health and Wellbeing  </w:t>
            </w:r>
          </w:p>
          <w:p w:rsidR="0084329E" w:rsidRPr="00611DF1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9" w:type="dxa"/>
            <w:shd w:val="clear" w:color="auto" w:fill="F2F2F2" w:themeFill="background1" w:themeFillShade="F2"/>
            <w:noWrap/>
          </w:tcPr>
          <w:p w:rsidR="0084329E" w:rsidRPr="00611DF1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 w:rsidRPr="00611DF1">
              <w:rPr>
                <w:rFonts w:ascii="Arial" w:hAnsi="Arial" w:cs="Arial"/>
                <w:sz w:val="24"/>
                <w:szCs w:val="24"/>
              </w:rPr>
              <w:t xml:space="preserve">Board to receive update </w:t>
            </w:r>
            <w:r w:rsidR="00FD13E1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FD13E1" w:rsidRPr="00FD13E1">
              <w:rPr>
                <w:rFonts w:ascii="Arial" w:hAnsi="Arial" w:cs="Arial"/>
                <w:sz w:val="24"/>
                <w:szCs w:val="24"/>
              </w:rPr>
              <w:t xml:space="preserve">Children and Young Peoples </w:t>
            </w:r>
            <w:r w:rsidR="00FD13E1">
              <w:rPr>
                <w:rFonts w:ascii="Arial" w:hAnsi="Arial" w:cs="Arial"/>
                <w:sz w:val="24"/>
                <w:szCs w:val="24"/>
              </w:rPr>
              <w:t>Emotional Health and Wellbeing Programme</w:t>
            </w:r>
          </w:p>
        </w:tc>
        <w:tc>
          <w:tcPr>
            <w:tcW w:w="2125" w:type="dxa"/>
            <w:shd w:val="clear" w:color="auto" w:fill="F2F2F2" w:themeFill="background1" w:themeFillShade="F2"/>
            <w:noWrap/>
          </w:tcPr>
          <w:p w:rsidR="0084329E" w:rsidRPr="00611DF1" w:rsidRDefault="009C07B0" w:rsidP="0061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Tinson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29E">
              <w:rPr>
                <w:rFonts w:ascii="Arial" w:hAnsi="Arial" w:cs="Arial"/>
                <w:sz w:val="24"/>
                <w:szCs w:val="24"/>
              </w:rPr>
              <w:t>/Dave Carr</w:t>
            </w:r>
            <w:r w:rsidR="0084329E" w:rsidRPr="00611D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84329E" w:rsidRPr="00DD4800" w:rsidTr="0084329E">
        <w:trPr>
          <w:trHeight w:val="285"/>
        </w:trPr>
        <w:tc>
          <w:tcPr>
            <w:tcW w:w="1374" w:type="dxa"/>
            <w:shd w:val="clear" w:color="auto" w:fill="F2F2F2" w:themeFill="background1" w:themeFillShade="F2"/>
            <w:noWrap/>
          </w:tcPr>
          <w:p w:rsidR="0084329E" w:rsidRPr="00DD4800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2018</w:t>
            </w:r>
          </w:p>
        </w:tc>
        <w:tc>
          <w:tcPr>
            <w:tcW w:w="2063" w:type="dxa"/>
            <w:shd w:val="clear" w:color="auto" w:fill="F2F2F2" w:themeFill="background1" w:themeFillShade="F2"/>
          </w:tcPr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BCF update</w:t>
            </w:r>
          </w:p>
          <w:p w:rsidR="0084329E" w:rsidRPr="00727964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9" w:type="dxa"/>
            <w:shd w:val="clear" w:color="auto" w:fill="F2F2F2" w:themeFill="background1" w:themeFillShade="F2"/>
            <w:noWrap/>
          </w:tcPr>
          <w:p w:rsidR="0084329E" w:rsidRPr="00727964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Better Care Fund Q3 performance update</w:t>
            </w:r>
          </w:p>
        </w:tc>
        <w:tc>
          <w:tcPr>
            <w:tcW w:w="2125" w:type="dxa"/>
            <w:shd w:val="clear" w:color="auto" w:fill="F2F2F2" w:themeFill="background1" w:themeFillShade="F2"/>
            <w:noWrap/>
          </w:tcPr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Robinson</w:t>
            </w:r>
          </w:p>
        </w:tc>
      </w:tr>
      <w:tr w:rsidR="0084329E" w:rsidRPr="00DD4800" w:rsidTr="0084329E">
        <w:trPr>
          <w:trHeight w:val="285"/>
        </w:trPr>
        <w:tc>
          <w:tcPr>
            <w:tcW w:w="1374" w:type="dxa"/>
            <w:shd w:val="clear" w:color="auto" w:fill="F2F2F2" w:themeFill="background1" w:themeFillShade="F2"/>
            <w:noWrap/>
          </w:tcPr>
          <w:p w:rsidR="0084329E" w:rsidRPr="00DD4800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2018</w:t>
            </w:r>
          </w:p>
        </w:tc>
        <w:tc>
          <w:tcPr>
            <w:tcW w:w="2063" w:type="dxa"/>
            <w:shd w:val="clear" w:color="auto" w:fill="F2F2F2" w:themeFill="background1" w:themeFillShade="F2"/>
          </w:tcPr>
          <w:p w:rsidR="0084329E" w:rsidRPr="00727964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 w:rsidRPr="00727964">
              <w:rPr>
                <w:rFonts w:ascii="Arial" w:hAnsi="Arial" w:cs="Arial"/>
                <w:sz w:val="24"/>
                <w:szCs w:val="24"/>
              </w:rPr>
              <w:t>LDP update</w:t>
            </w:r>
          </w:p>
        </w:tc>
        <w:tc>
          <w:tcPr>
            <w:tcW w:w="8729" w:type="dxa"/>
            <w:shd w:val="clear" w:color="auto" w:fill="F2F2F2" w:themeFill="background1" w:themeFillShade="F2"/>
            <w:noWrap/>
          </w:tcPr>
          <w:p w:rsidR="0084329E" w:rsidRPr="00727964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 w:rsidRPr="00727964">
              <w:rPr>
                <w:rFonts w:ascii="Arial" w:hAnsi="Arial" w:cs="Arial"/>
                <w:sz w:val="24"/>
                <w:szCs w:val="24"/>
              </w:rPr>
              <w:t xml:space="preserve">Board to receive </w:t>
            </w:r>
            <w:r w:rsidRPr="000612AB">
              <w:rPr>
                <w:rFonts w:ascii="Arial" w:hAnsi="Arial" w:cs="Arial"/>
                <w:sz w:val="24"/>
                <w:szCs w:val="24"/>
              </w:rPr>
              <w:t>Local Delivery Plan</w:t>
            </w:r>
            <w:r w:rsidRPr="00727964">
              <w:rPr>
                <w:rFonts w:ascii="Arial" w:hAnsi="Arial" w:cs="Arial"/>
                <w:sz w:val="24"/>
                <w:szCs w:val="24"/>
              </w:rPr>
              <w:t xml:space="preserve"> from Bay </w:t>
            </w:r>
            <w:r>
              <w:rPr>
                <w:rFonts w:ascii="Arial" w:hAnsi="Arial" w:cs="Arial"/>
                <w:sz w:val="24"/>
                <w:szCs w:val="24"/>
              </w:rPr>
              <w:t xml:space="preserve">Health and Care </w:t>
            </w:r>
            <w:r w:rsidRPr="00727964">
              <w:rPr>
                <w:rFonts w:ascii="Arial" w:hAnsi="Arial" w:cs="Arial"/>
                <w:sz w:val="24"/>
                <w:szCs w:val="24"/>
              </w:rPr>
              <w:t>Partners</w:t>
            </w:r>
          </w:p>
        </w:tc>
        <w:tc>
          <w:tcPr>
            <w:tcW w:w="2125" w:type="dxa"/>
            <w:shd w:val="clear" w:color="auto" w:fill="F2F2F2" w:themeFill="background1" w:themeFillShade="F2"/>
            <w:noWrap/>
          </w:tcPr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Alex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Jacqui Thompson</w:t>
            </w:r>
          </w:p>
          <w:p w:rsidR="0084329E" w:rsidRPr="00DD4800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29E" w:rsidRPr="00DD4800" w:rsidTr="0084329E">
        <w:trPr>
          <w:trHeight w:val="285"/>
        </w:trPr>
        <w:tc>
          <w:tcPr>
            <w:tcW w:w="1374" w:type="dxa"/>
            <w:shd w:val="clear" w:color="auto" w:fill="F2F2F2" w:themeFill="background1" w:themeFillShade="F2"/>
            <w:noWrap/>
          </w:tcPr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2018</w:t>
            </w:r>
          </w:p>
        </w:tc>
        <w:tc>
          <w:tcPr>
            <w:tcW w:w="2063" w:type="dxa"/>
            <w:shd w:val="clear" w:color="auto" w:fill="F2F2F2" w:themeFill="background1" w:themeFillShade="F2"/>
          </w:tcPr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Joint Strategic Needs Assessment (JSNA) update</w:t>
            </w:r>
          </w:p>
          <w:p w:rsidR="0084329E" w:rsidRPr="00727964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9" w:type="dxa"/>
            <w:shd w:val="clear" w:color="auto" w:fill="F2F2F2" w:themeFill="background1" w:themeFillShade="F2"/>
            <w:noWrap/>
          </w:tcPr>
          <w:p w:rsidR="0084329E" w:rsidRPr="00727964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to receive update on current and proposed JSNA projects and intelligence links to HWB strategy.</w:t>
            </w:r>
          </w:p>
        </w:tc>
        <w:tc>
          <w:tcPr>
            <w:tcW w:w="2125" w:type="dxa"/>
            <w:shd w:val="clear" w:color="auto" w:fill="F2F2F2" w:themeFill="background1" w:themeFillShade="F2"/>
            <w:noWrap/>
          </w:tcPr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Walker</w:t>
            </w:r>
          </w:p>
        </w:tc>
      </w:tr>
      <w:tr w:rsidR="0084329E" w:rsidRPr="00DD4800" w:rsidTr="0084329E">
        <w:trPr>
          <w:trHeight w:val="285"/>
        </w:trPr>
        <w:tc>
          <w:tcPr>
            <w:tcW w:w="1374" w:type="dxa"/>
            <w:noWrap/>
          </w:tcPr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2018</w:t>
            </w:r>
          </w:p>
        </w:tc>
        <w:tc>
          <w:tcPr>
            <w:tcW w:w="2063" w:type="dxa"/>
          </w:tcPr>
          <w:p w:rsidR="0084329E" w:rsidRPr="00727964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 w:rsidRPr="00727964">
              <w:rPr>
                <w:rFonts w:ascii="Arial" w:hAnsi="Arial" w:cs="Arial"/>
                <w:sz w:val="24"/>
                <w:szCs w:val="24"/>
              </w:rPr>
              <w:t>LDP update</w:t>
            </w:r>
          </w:p>
        </w:tc>
        <w:tc>
          <w:tcPr>
            <w:tcW w:w="8729" w:type="dxa"/>
            <w:noWrap/>
          </w:tcPr>
          <w:p w:rsidR="0084329E" w:rsidRPr="00727964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 w:rsidRPr="00727964">
              <w:rPr>
                <w:rFonts w:ascii="Arial" w:hAnsi="Arial" w:cs="Arial"/>
                <w:sz w:val="24"/>
                <w:szCs w:val="24"/>
              </w:rPr>
              <w:t>Board to receive L</w:t>
            </w:r>
            <w:r>
              <w:rPr>
                <w:rFonts w:ascii="Arial" w:hAnsi="Arial" w:cs="Arial"/>
                <w:sz w:val="24"/>
                <w:szCs w:val="24"/>
              </w:rPr>
              <w:t xml:space="preserve">ocal </w:t>
            </w:r>
            <w:r w:rsidRPr="00727964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elivery </w:t>
            </w:r>
            <w:r w:rsidRPr="00727964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lan</w:t>
            </w:r>
            <w:r w:rsidRPr="00727964">
              <w:rPr>
                <w:rFonts w:ascii="Arial" w:hAnsi="Arial" w:cs="Arial"/>
                <w:sz w:val="24"/>
                <w:szCs w:val="24"/>
              </w:rPr>
              <w:t xml:space="preserve"> from West Lancashire</w:t>
            </w:r>
          </w:p>
        </w:tc>
        <w:tc>
          <w:tcPr>
            <w:tcW w:w="2125" w:type="dxa"/>
            <w:noWrap/>
          </w:tcPr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Kathryn Kavanagh</w:t>
            </w:r>
          </w:p>
          <w:p w:rsidR="0084329E" w:rsidRPr="00DD4800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29E" w:rsidRPr="00DD4800" w:rsidTr="0084329E">
        <w:trPr>
          <w:trHeight w:val="285"/>
        </w:trPr>
        <w:tc>
          <w:tcPr>
            <w:tcW w:w="1374" w:type="dxa"/>
            <w:noWrap/>
          </w:tcPr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2018</w:t>
            </w:r>
          </w:p>
        </w:tc>
        <w:tc>
          <w:tcPr>
            <w:tcW w:w="2063" w:type="dxa"/>
          </w:tcPr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 w:rsidRPr="000612AB">
              <w:rPr>
                <w:rFonts w:ascii="Arial" w:hAnsi="Arial" w:cs="Arial"/>
                <w:sz w:val="24"/>
                <w:szCs w:val="24"/>
              </w:rPr>
              <w:t>Pan-Lancashire PNA</w:t>
            </w:r>
          </w:p>
          <w:p w:rsidR="0084329E" w:rsidRPr="000612AB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9" w:type="dxa"/>
            <w:noWrap/>
          </w:tcPr>
          <w:p w:rsidR="0084329E" w:rsidRPr="000612AB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 w:rsidRPr="000612AB">
              <w:rPr>
                <w:rFonts w:ascii="Arial" w:hAnsi="Arial" w:cs="Arial"/>
                <w:sz w:val="24"/>
                <w:szCs w:val="24"/>
              </w:rPr>
              <w:t>Pan-Lancashire Pharmaceutical Needs Assessment presentation to the Board.</w:t>
            </w:r>
          </w:p>
        </w:tc>
        <w:tc>
          <w:tcPr>
            <w:tcW w:w="2125" w:type="dxa"/>
            <w:noWrap/>
          </w:tcPr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Sakthi Karunanithi</w:t>
            </w:r>
          </w:p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29E" w:rsidRPr="00DD4800" w:rsidTr="0084329E">
        <w:trPr>
          <w:trHeight w:val="285"/>
        </w:trPr>
        <w:tc>
          <w:tcPr>
            <w:tcW w:w="1374" w:type="dxa"/>
            <w:shd w:val="clear" w:color="auto" w:fill="F2F2F2" w:themeFill="background1" w:themeFillShade="F2"/>
            <w:noWrap/>
          </w:tcPr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2018</w:t>
            </w:r>
          </w:p>
        </w:tc>
        <w:tc>
          <w:tcPr>
            <w:tcW w:w="2063" w:type="dxa"/>
            <w:shd w:val="clear" w:color="auto" w:fill="F2F2F2" w:themeFill="background1" w:themeFillShade="F2"/>
          </w:tcPr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BCF update</w:t>
            </w:r>
          </w:p>
          <w:p w:rsidR="0084329E" w:rsidRPr="00727964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9" w:type="dxa"/>
            <w:shd w:val="clear" w:color="auto" w:fill="F2F2F2" w:themeFill="background1" w:themeFillShade="F2"/>
            <w:noWrap/>
          </w:tcPr>
          <w:p w:rsidR="0084329E" w:rsidRPr="00727964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Better Care Fund Q4 performance update</w:t>
            </w:r>
          </w:p>
        </w:tc>
        <w:tc>
          <w:tcPr>
            <w:tcW w:w="2125" w:type="dxa"/>
            <w:shd w:val="clear" w:color="auto" w:fill="F2F2F2" w:themeFill="background1" w:themeFillShade="F2"/>
            <w:noWrap/>
          </w:tcPr>
          <w:p w:rsidR="0084329E" w:rsidRDefault="0084329E" w:rsidP="00AF05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Robinson</w:t>
            </w:r>
          </w:p>
        </w:tc>
      </w:tr>
      <w:tr w:rsidR="0084329E" w:rsidRPr="00DD4800" w:rsidTr="0084329E">
        <w:trPr>
          <w:trHeight w:val="285"/>
        </w:trPr>
        <w:tc>
          <w:tcPr>
            <w:tcW w:w="1374" w:type="dxa"/>
            <w:shd w:val="clear" w:color="auto" w:fill="F2F2F2" w:themeFill="background1" w:themeFillShade="F2"/>
            <w:noWrap/>
          </w:tcPr>
          <w:p w:rsidR="0084329E" w:rsidRDefault="0084329E" w:rsidP="008432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2018</w:t>
            </w:r>
          </w:p>
        </w:tc>
        <w:tc>
          <w:tcPr>
            <w:tcW w:w="2063" w:type="dxa"/>
            <w:shd w:val="clear" w:color="auto" w:fill="F2F2F2" w:themeFill="background1" w:themeFillShade="F2"/>
          </w:tcPr>
          <w:p w:rsidR="0084329E" w:rsidRPr="00727964" w:rsidRDefault="0084329E" w:rsidP="0084329E">
            <w:pPr>
              <w:rPr>
                <w:rFonts w:ascii="Arial" w:hAnsi="Arial" w:cs="Arial"/>
                <w:sz w:val="24"/>
                <w:szCs w:val="24"/>
              </w:rPr>
            </w:pPr>
            <w:r w:rsidRPr="00727964">
              <w:rPr>
                <w:rFonts w:ascii="Arial" w:hAnsi="Arial" w:cs="Arial"/>
                <w:sz w:val="24"/>
                <w:szCs w:val="24"/>
              </w:rPr>
              <w:t>LDP update</w:t>
            </w:r>
          </w:p>
        </w:tc>
        <w:tc>
          <w:tcPr>
            <w:tcW w:w="8729" w:type="dxa"/>
            <w:shd w:val="clear" w:color="auto" w:fill="F2F2F2" w:themeFill="background1" w:themeFillShade="F2"/>
            <w:noWrap/>
          </w:tcPr>
          <w:p w:rsidR="0084329E" w:rsidRPr="00727964" w:rsidRDefault="0084329E" w:rsidP="0084329E">
            <w:pPr>
              <w:rPr>
                <w:rFonts w:ascii="Arial" w:hAnsi="Arial" w:cs="Arial"/>
                <w:sz w:val="24"/>
                <w:szCs w:val="24"/>
              </w:rPr>
            </w:pPr>
            <w:r w:rsidRPr="00727964">
              <w:rPr>
                <w:rFonts w:ascii="Arial" w:hAnsi="Arial" w:cs="Arial"/>
                <w:sz w:val="24"/>
                <w:szCs w:val="24"/>
              </w:rPr>
              <w:t>Board to receive L</w:t>
            </w:r>
            <w:r>
              <w:rPr>
                <w:rFonts w:ascii="Arial" w:hAnsi="Arial" w:cs="Arial"/>
                <w:sz w:val="24"/>
                <w:szCs w:val="24"/>
              </w:rPr>
              <w:t xml:space="preserve">ocal </w:t>
            </w:r>
            <w:r w:rsidRPr="00727964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elivery </w:t>
            </w:r>
            <w:r w:rsidRPr="00727964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lan</w:t>
            </w:r>
            <w:r w:rsidRPr="00727964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>
              <w:rPr>
                <w:rFonts w:ascii="Arial" w:hAnsi="Arial" w:cs="Arial"/>
                <w:sz w:val="24"/>
                <w:szCs w:val="24"/>
              </w:rPr>
              <w:t>Fylde and Wyre</w:t>
            </w:r>
          </w:p>
        </w:tc>
        <w:tc>
          <w:tcPr>
            <w:tcW w:w="2125" w:type="dxa"/>
            <w:shd w:val="clear" w:color="auto" w:fill="F2F2F2" w:themeFill="background1" w:themeFillShade="F2"/>
            <w:noWrap/>
          </w:tcPr>
          <w:p w:rsidR="0084329E" w:rsidRDefault="0084329E" w:rsidP="008432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Tinson</w:t>
            </w:r>
          </w:p>
          <w:p w:rsidR="0084329E" w:rsidRPr="00DD4800" w:rsidRDefault="0084329E" w:rsidP="00843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2A3E" w:rsidRDefault="009A2A3E"/>
    <w:p w:rsidR="008B0DB7" w:rsidRDefault="008B0DB7" w:rsidP="008B0DB7">
      <w:pPr>
        <w:spacing w:after="0" w:line="360" w:lineRule="auto"/>
        <w:contextualSpacing/>
      </w:pPr>
    </w:p>
    <w:sectPr w:rsidR="008B0DB7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612AB"/>
    <w:rsid w:val="00113706"/>
    <w:rsid w:val="001F1214"/>
    <w:rsid w:val="00282C36"/>
    <w:rsid w:val="002873C6"/>
    <w:rsid w:val="0037565D"/>
    <w:rsid w:val="0039601D"/>
    <w:rsid w:val="00442489"/>
    <w:rsid w:val="00611DF1"/>
    <w:rsid w:val="0063399F"/>
    <w:rsid w:val="006F6B24"/>
    <w:rsid w:val="00747FE6"/>
    <w:rsid w:val="00755ADB"/>
    <w:rsid w:val="0084329E"/>
    <w:rsid w:val="008663CD"/>
    <w:rsid w:val="008B0DB7"/>
    <w:rsid w:val="008B546C"/>
    <w:rsid w:val="008C0684"/>
    <w:rsid w:val="009A2A3E"/>
    <w:rsid w:val="009C07B0"/>
    <w:rsid w:val="009D7B37"/>
    <w:rsid w:val="00A72177"/>
    <w:rsid w:val="00AF057E"/>
    <w:rsid w:val="00BB326F"/>
    <w:rsid w:val="00C72940"/>
    <w:rsid w:val="00C9511D"/>
    <w:rsid w:val="00CF5C89"/>
    <w:rsid w:val="00D21DDE"/>
    <w:rsid w:val="00D6449C"/>
    <w:rsid w:val="00E66661"/>
    <w:rsid w:val="00F56F89"/>
    <w:rsid w:val="00F964E1"/>
    <w:rsid w:val="00FC0A2A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Platt, Clare</cp:lastModifiedBy>
  <cp:revision>4</cp:revision>
  <cp:lastPrinted>2017-10-24T07:20:00Z</cp:lastPrinted>
  <dcterms:created xsi:type="dcterms:W3CDTF">2017-10-24T09:53:00Z</dcterms:created>
  <dcterms:modified xsi:type="dcterms:W3CDTF">2017-11-03T11:28:00Z</dcterms:modified>
</cp:coreProperties>
</file>